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7B" w:rsidRPr="00854A04" w:rsidRDefault="009E237B" w:rsidP="009E237B">
      <w:pPr>
        <w:jc w:val="center"/>
        <w:rPr>
          <w:b/>
        </w:rPr>
      </w:pPr>
      <w:r w:rsidRPr="00854A04">
        <w:rPr>
          <w:b/>
        </w:rPr>
        <w:t>Перечень</w:t>
      </w:r>
    </w:p>
    <w:p w:rsidR="009E237B" w:rsidRPr="00854A04" w:rsidRDefault="009E237B" w:rsidP="009E237B">
      <w:pPr>
        <w:jc w:val="center"/>
        <w:rPr>
          <w:b/>
        </w:rPr>
      </w:pPr>
      <w:r>
        <w:rPr>
          <w:b/>
        </w:rPr>
        <w:t>межведомственных правовых актов Следственного</w:t>
      </w:r>
      <w:r w:rsidRPr="00854A04">
        <w:rPr>
          <w:b/>
        </w:rPr>
        <w:t xml:space="preserve"> комитет</w:t>
      </w:r>
      <w:r>
        <w:rPr>
          <w:b/>
        </w:rPr>
        <w:t>а</w:t>
      </w:r>
      <w:r w:rsidRPr="00854A04">
        <w:rPr>
          <w:b/>
        </w:rPr>
        <w:t xml:space="preserve"> Р</w:t>
      </w:r>
      <w:r>
        <w:rPr>
          <w:b/>
        </w:rPr>
        <w:t xml:space="preserve">оссийской </w:t>
      </w:r>
      <w:r w:rsidRPr="00854A04">
        <w:rPr>
          <w:b/>
        </w:rPr>
        <w:t>Ф</w:t>
      </w:r>
      <w:r>
        <w:rPr>
          <w:b/>
        </w:rPr>
        <w:t>едерации</w:t>
      </w:r>
    </w:p>
    <w:p w:rsid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237B">
        <w:rPr>
          <w:rFonts w:ascii="Times New Roman" w:hAnsi="Times New Roman" w:cs="Times New Roman"/>
          <w:sz w:val="28"/>
          <w:szCs w:val="28"/>
          <w:lang w:eastAsia="ru-RU"/>
        </w:rPr>
        <w:t>Протокол о сотрудничестве между Следственным комитетом при прокуратуре Российской Федерации и Генеральной прокуратурой Республики Абхазия (02.10.2008,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hAnsi="Times New Roman" w:cs="Times New Roman"/>
          <w:sz w:val="28"/>
          <w:szCs w:val="28"/>
          <w:lang w:eastAsia="ru-RU"/>
        </w:rPr>
        <w:t xml:space="preserve">Меморандум о взаимопонимании между Следственным комитетом при прокуратуре Российской Федерации и Службой иммиграционных </w:t>
      </w:r>
      <w:r w:rsidRPr="009E237B">
        <w:rPr>
          <w:rFonts w:ascii="Times New Roman" w:hAnsi="Times New Roman" w:cs="Times New Roman"/>
          <w:sz w:val="28"/>
          <w:szCs w:val="28"/>
          <w:lang w:eastAsia="ru-RU"/>
        </w:rPr>
        <w:br/>
        <w:t>и таможенных расследований Министерства внутренней безопасности Соединенных Штатов Америки (26.03.2010, г. Вашингтон).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Министерством внутренних дел Финляндской Республики (08.09.2011, г. Хельсинки).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hAnsi="Times New Roman" w:cs="Times New Roman"/>
          <w:sz w:val="28"/>
          <w:szCs w:val="28"/>
          <w:lang w:eastAsia="ru-RU"/>
        </w:rPr>
        <w:t>Меморандум о взаимопонимании между Следственным комитетом Российской Федерации и Германским Фондом международного правового сотрудничества (25.02.2011,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hAnsi="Times New Roman" w:cs="Times New Roman"/>
          <w:sz w:val="28"/>
          <w:szCs w:val="28"/>
          <w:lang w:eastAsia="ru-RU"/>
        </w:rPr>
        <w:t>Совместное заявление о сотрудничестве между Следственным комитетом Российской Федерации и Федеральным ведомством криминальной полиции Федеративной Республики Германия (07.12.2011, г. Висбаден).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сотрудничестве между Следственным комитетом Российской Федерации и Национальным институтом высших исследований </w:t>
      </w:r>
      <w:r w:rsidRPr="009E237B">
        <w:rPr>
          <w:rFonts w:ascii="Times New Roman" w:hAnsi="Times New Roman" w:cs="Times New Roman"/>
          <w:sz w:val="28"/>
          <w:szCs w:val="28"/>
          <w:lang w:eastAsia="ru-RU"/>
        </w:rPr>
        <w:br/>
        <w:t>в области безопасности и юстиции Французской Республики (19.04.2011, г. 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Министерством внутренних дел Республики Куба (24.04.2012, г. Гавана).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Меморандум о взаимопонимании между Следственным комитетом Российской Федерации и Полицией Государства Израиль (15.11.2012, 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Тель-Авив).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Национальным директоратом полиции Королевства Норвегия (18.03.2013, г. Осло).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Следственным комитетом Республики Беларусь (25.04.2013, г. Минск).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Министерством общественной безопасности Китайской Народной Республики (26.04.2013,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Меморандум о взаимодействии между Следственным комитетом Российской Федерации и Межпарламентской Ассамблеей государств – участников Содружества Независимых Государств (14.11.2014,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Санкт-Петербург).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Меморандум о взаимодействии между Следственным комитетом Российской Федерации и Национальным управлением Итальянской Республики по борьбе с мафией с участием Генеральной прокуратуры при Верховном кассационном суде Итальянской Республики (03.12.2014, г. Рим).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Генеральной прокуратурой Азербайджанской Республики (15.10.2015, г. Баку).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внесении изменений в Соглашение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сотрудничестве между Следственным комитетом Российской Федерации 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Генеральной прокуратурой Азербайджанской Республики от 15.10.2015 (04.09.2019,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проведении совместных заседаний коллегий Следственного комитета Российской Федерации и Следственного комитета Республики Беларусь (23.05.2016,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Генеральной прокуратурой Республики Южная Осетия (08.06.2016, г. Москва, г. Цхинвал).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Меморандум о взаимопонимании между Следственным комитетом Российской Федерации и Генеральной прокуратурой Арабской Республики 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Египет при взаимодействии по установлению причин катастрофы 31.10.2015 воздушного судна </w:t>
      </w:r>
      <w:proofErr w:type="spellStart"/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Airbus</w:t>
      </w:r>
      <w:proofErr w:type="spellEnd"/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A321 на территории Арабской Республики Египет (07.08.2016, г. Москва; 18.08.2016,г. Каир).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Межгосударственным авиационным комитетом (15.09.2017,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Меморандум о взаимопонимании между Следственным комитетом Российской Федерации и Следственным комитетом Республики Армения (18.10.2017, г. Ереван).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Меморандум о взаимопонимании между Следственным комитетом Российской Федерации и Комиссией по противодействию коррупции Народной Республики Бангладеш о двустороннем сотрудничестве по противодействию коррупции (28.12.2017, г. Дакка – 15.03.2018, г. 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сотрудничестве между Следственным комитетом Российской Федерации и Комитетом по документированию террористических преступлений Министерства юстиции Сирийской Арабской Республики (13.03.2018, г. Дамаск).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между Следственным комитетом Российской Федерации 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Генеральной прокуратурой Республики Казахстан о сотрудничестве (26.04.2018, г. Астана).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между Следственным комитетом Российской Федерации 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Генеральной прокуратурой Республики Казахстан о сотрудничестве 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комплекса «Байконур» (26.04.2018, г. Астана).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Меморандум о взаимодействии между Следственным комитетом Российской Федерации и Национальной антикоррупционной комиссией Королевства Таиланд (04.06.2019, г. Бангкок).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между Следственным комитетом Российской Федерации </w:t>
      </w: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Генеральной прокуратурой Республики Узбекистан о сотрудничестве (12.03.2020, г. Ташкент).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Меморандум о сотрудничестве между Следственным комитетом Российской Федерации и Министерством общественной безопасности Социалистической Республики Вьетнам (16.03.2021, г. Ханой).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между Следственным комитетом Российской Федерации и Государственным комитетом судебных экспертиз Республики Беларусь (16.09.2022, Санкт-Петербург).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сотрудничества Следственного комитета Российской Федерации и Следственного комитета Республики Беларусь в научно-образовательной сфере и исследовательской деятельности на 2023-2025 годы (28.10.2022, г. Москва).</w:t>
      </w:r>
    </w:p>
    <w:p w:rsidR="009E237B" w:rsidRPr="009E237B" w:rsidRDefault="009E237B" w:rsidP="009E237B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сотрудничества Следственного комитета Республики Беларусь и Следственного комитета Российской Федерации по вопросам расследования преступлений, совершенных с использованием информационно-коммуникационных технологий на 2024-2025 годы (12.10.2023, г. Сочи).</w:t>
      </w:r>
    </w:p>
    <w:p w:rsidR="006E72A5" w:rsidRDefault="006E72A5"/>
    <w:sectPr w:rsidR="006E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5"/>
    <w:rsid w:val="00495F07"/>
    <w:rsid w:val="006E72A5"/>
    <w:rsid w:val="00812ED1"/>
    <w:rsid w:val="009E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Шиндяйкин Александр Васильевич</dc:creator>
  <cp:keywords/>
  <dc:description/>
  <cp:lastModifiedBy>Шиндяйкин Александр Васильевич</cp:lastModifiedBy>
  <cp:revision>2</cp:revision>
  <cp:lastPrinted>2023-12-18T07:12:00Z</cp:lastPrinted>
  <dcterms:created xsi:type="dcterms:W3CDTF">2023-12-18T07:10:00Z</dcterms:created>
  <dcterms:modified xsi:type="dcterms:W3CDTF">2023-12-18T07:12:00Z</dcterms:modified>
</cp:coreProperties>
</file>